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3F7E12" w:rsidRDefault="003F7E12" w:rsidP="00AF0824">
      <w:pPr>
        <w:pStyle w:val="Titolo1"/>
        <w:spacing w:before="0"/>
        <w:jc w:val="center"/>
        <w:rPr>
          <w:sz w:val="24"/>
        </w:rPr>
      </w:pPr>
      <w:r w:rsidRPr="003F7E12">
        <w:rPr>
          <w:sz w:val="24"/>
        </w:rPr>
        <w:t>Io sono venuto perché abbiano la vita e l’abbiano in abbondanza</w:t>
      </w:r>
    </w:p>
    <w:p w:rsidR="00A63559" w:rsidRDefault="00A63559" w:rsidP="00246FD9">
      <w:pPr>
        <w:spacing w:after="120"/>
        <w:jc w:val="both"/>
        <w:rPr>
          <w:rFonts w:ascii="Arial" w:hAnsi="Arial" w:cs="Arial"/>
        </w:rPr>
      </w:pPr>
      <w:r>
        <w:rPr>
          <w:rFonts w:ascii="Arial" w:hAnsi="Arial" w:cs="Arial"/>
        </w:rPr>
        <w:t xml:space="preserve">Chi è Cristo Gesù? È la vita eterna del Padre: </w:t>
      </w:r>
      <w:r w:rsidRPr="00A63559">
        <w:rPr>
          <w:rFonts w:ascii="Arial" w:hAnsi="Arial" w:cs="Arial"/>
          <w:i/>
        </w:rPr>
        <w:t xml:space="preserve">“Quello che era da principio, quello che noi abbiamo udito, quello che abbiamo veduto con i nostri occhi, quello che contemplammo e che le nostre mani toccarono del Verbo della vita – </w:t>
      </w:r>
      <w:r w:rsidRPr="00A63559">
        <w:rPr>
          <w:rFonts w:ascii="Arial" w:hAnsi="Arial" w:cs="Arial"/>
          <w:b/>
          <w:i/>
        </w:rPr>
        <w:t>la vita infatti si manifestò, noi l’abbiamo veduta e di ciò diamo testimonianza e vi annunciamo la vita eterna, che era presso il Padre e che si manifestò a noi</w:t>
      </w:r>
      <w:r w:rsidRPr="00A63559">
        <w:rPr>
          <w:rFonts w:ascii="Arial" w:hAnsi="Arial" w:cs="Arial"/>
          <w:i/>
        </w:rPr>
        <w:t xml:space="preserve"> –, quello che abbiamo veduto e udito, noi lo annunciamo anche a voi, perché anche voi siate in comunione con noi. E la nostra comunione è con il Padre e con il Figlio suo, Gesù Cristo. Queste cose vi scriviamo, perché la nostra gioia sia piena</w:t>
      </w:r>
      <w:r>
        <w:rPr>
          <w:rFonts w:ascii="Arial" w:hAnsi="Arial" w:cs="Arial"/>
          <w:i/>
        </w:rPr>
        <w:t>”</w:t>
      </w:r>
      <w:r>
        <w:rPr>
          <w:rFonts w:ascii="Arial" w:hAnsi="Arial" w:cs="Arial"/>
        </w:rPr>
        <w:t xml:space="preserve"> (1Gv 1,13). </w:t>
      </w:r>
      <w:r w:rsidR="00246FD9" w:rsidRPr="00246FD9">
        <w:rPr>
          <w:rFonts w:ascii="Arial" w:hAnsi="Arial" w:cs="Arial"/>
          <w:i/>
        </w:rPr>
        <w:t>“E</w:t>
      </w:r>
      <w:r w:rsidR="00246FD9" w:rsidRPr="00246FD9">
        <w:rPr>
          <w:rFonts w:ascii="Arial" w:hAnsi="Arial" w:cs="Arial"/>
          <w:i/>
        </w:rPr>
        <w:t xml:space="preserve"> chi è che vince il mondo se non chi crede che Gesù è il Figlio di Dio? </w:t>
      </w:r>
      <w:r w:rsidR="00246FD9" w:rsidRPr="00246FD9">
        <w:rPr>
          <w:rFonts w:ascii="Arial" w:hAnsi="Arial" w:cs="Arial"/>
          <w:i/>
        </w:rPr>
        <w:t>Egli</w:t>
      </w:r>
      <w:r w:rsidR="00246FD9" w:rsidRPr="00246FD9">
        <w:rPr>
          <w:rFonts w:ascii="Arial" w:hAnsi="Arial" w:cs="Arial"/>
          <w:i/>
        </w:rPr>
        <w:t xml:space="preserve"> è colui che è venuto con acqua e sangue, Gesù Cristo; non con l’acqua soltanto, ma con l’acqua e con il sangue. Ed è lo Spirito che dà testimonianza, perché lo Spirito è la verità. </w:t>
      </w:r>
      <w:r w:rsidR="00246FD9" w:rsidRPr="00246FD9">
        <w:rPr>
          <w:rFonts w:ascii="Arial" w:hAnsi="Arial" w:cs="Arial"/>
          <w:i/>
        </w:rPr>
        <w:t>Poiché</w:t>
      </w:r>
      <w:r w:rsidR="00246FD9" w:rsidRPr="00246FD9">
        <w:rPr>
          <w:rFonts w:ascii="Arial" w:hAnsi="Arial" w:cs="Arial"/>
          <w:i/>
        </w:rPr>
        <w:t xml:space="preserve"> tre sono quelli che danno testimonianza: </w:t>
      </w:r>
      <w:r w:rsidR="00246FD9" w:rsidRPr="00246FD9">
        <w:rPr>
          <w:rFonts w:ascii="Arial" w:hAnsi="Arial" w:cs="Arial"/>
          <w:i/>
        </w:rPr>
        <w:t>lo</w:t>
      </w:r>
      <w:r w:rsidR="00246FD9" w:rsidRPr="00246FD9">
        <w:rPr>
          <w:rFonts w:ascii="Arial" w:hAnsi="Arial" w:cs="Arial"/>
          <w:i/>
        </w:rPr>
        <w:t xml:space="preserve"> Spirito, l’acqua e il sangue, e questi tre sono concordi. </w:t>
      </w:r>
      <w:r w:rsidR="00246FD9" w:rsidRPr="00246FD9">
        <w:rPr>
          <w:rFonts w:ascii="Arial" w:hAnsi="Arial" w:cs="Arial"/>
          <w:i/>
        </w:rPr>
        <w:t>Se</w:t>
      </w:r>
      <w:r w:rsidR="00246FD9" w:rsidRPr="00246FD9">
        <w:rPr>
          <w:rFonts w:ascii="Arial" w:hAnsi="Arial" w:cs="Arial"/>
          <w:i/>
        </w:rPr>
        <w:t xml:space="preserve"> accettiamo la testimonianza degli uomini, la testimonianza di Dio è superiore: e questa è la testimonianza di Dio, che egli ha dato riguardo al proprio Figlio. </w:t>
      </w:r>
      <w:r w:rsidR="00246FD9" w:rsidRPr="00246FD9">
        <w:rPr>
          <w:rFonts w:ascii="Arial" w:hAnsi="Arial" w:cs="Arial"/>
          <w:i/>
        </w:rPr>
        <w:t>Chi</w:t>
      </w:r>
      <w:r w:rsidR="00246FD9" w:rsidRPr="00246FD9">
        <w:rPr>
          <w:rFonts w:ascii="Arial" w:hAnsi="Arial" w:cs="Arial"/>
          <w:i/>
        </w:rPr>
        <w:t xml:space="preserve"> crede nel Figlio di Dio, ha questa testimonianza in sé. Chi non crede a Dio, fa di lui un bugiardo, perché non crede alla testimonianza che Dio ha dato riguardo al proprio Figlio. </w:t>
      </w:r>
      <w:r w:rsidR="00246FD9" w:rsidRPr="00246FD9">
        <w:rPr>
          <w:rFonts w:ascii="Arial" w:hAnsi="Arial" w:cs="Arial"/>
          <w:i/>
        </w:rPr>
        <w:t>E</w:t>
      </w:r>
      <w:r w:rsidR="00246FD9" w:rsidRPr="00246FD9">
        <w:rPr>
          <w:rFonts w:ascii="Arial" w:hAnsi="Arial" w:cs="Arial"/>
          <w:i/>
        </w:rPr>
        <w:t xml:space="preserve"> la testimonianza è questa: </w:t>
      </w:r>
      <w:r w:rsidR="00246FD9" w:rsidRPr="00246FD9">
        <w:rPr>
          <w:rFonts w:ascii="Arial" w:hAnsi="Arial" w:cs="Arial"/>
          <w:b/>
          <w:i/>
        </w:rPr>
        <w:t>Dio ci ha donato la vita eterna e questa vita è nel suo Figlio</w:t>
      </w:r>
      <w:r w:rsidR="00246FD9" w:rsidRPr="00246FD9">
        <w:rPr>
          <w:rFonts w:ascii="Arial" w:hAnsi="Arial" w:cs="Arial"/>
          <w:i/>
        </w:rPr>
        <w:t xml:space="preserve">. </w:t>
      </w:r>
      <w:r w:rsidR="00246FD9" w:rsidRPr="00246FD9">
        <w:rPr>
          <w:rFonts w:ascii="Arial" w:hAnsi="Arial" w:cs="Arial"/>
          <w:i/>
        </w:rPr>
        <w:t>Chi</w:t>
      </w:r>
      <w:r w:rsidR="00246FD9" w:rsidRPr="00246FD9">
        <w:rPr>
          <w:rFonts w:ascii="Arial" w:hAnsi="Arial" w:cs="Arial"/>
          <w:i/>
        </w:rPr>
        <w:t xml:space="preserve"> ha il Figlio, ha la vita; chi non ha il Figlio di Dio, non ha la vita.</w:t>
      </w:r>
      <w:r w:rsidR="00246FD9" w:rsidRPr="00246FD9">
        <w:rPr>
          <w:rFonts w:ascii="Arial" w:hAnsi="Arial" w:cs="Arial"/>
          <w:i/>
        </w:rPr>
        <w:t xml:space="preserve"> Questo</w:t>
      </w:r>
      <w:r w:rsidR="00246FD9" w:rsidRPr="00246FD9">
        <w:rPr>
          <w:rFonts w:ascii="Arial" w:hAnsi="Arial" w:cs="Arial"/>
          <w:i/>
        </w:rPr>
        <w:t xml:space="preserve"> vi ho scritto perché sappiate che possedete la vita eterna, voi che cre</w:t>
      </w:r>
      <w:r w:rsidR="00246FD9" w:rsidRPr="00246FD9">
        <w:rPr>
          <w:rFonts w:ascii="Arial" w:hAnsi="Arial" w:cs="Arial"/>
          <w:i/>
        </w:rPr>
        <w:t>dete nel nome del Figlio di Dio”</w:t>
      </w:r>
      <w:r w:rsidR="00246FD9">
        <w:rPr>
          <w:rFonts w:ascii="Arial" w:hAnsi="Arial" w:cs="Arial"/>
        </w:rPr>
        <w:t xml:space="preserve"> (1Gv 5,5-13). Quale vita Gesù deve dare ad ogni uomo? La vita eterna che è il Padre. Come darà questa vita ad ogni uomo? Donando Lui al Padre la sua vita sul legno della croce. Attraverso l’offerta di questo suo sacrificio il Padre costituisce il Figlio sacramento della </w:t>
      </w:r>
      <w:r w:rsidR="002C3DDF">
        <w:rPr>
          <w:rFonts w:ascii="Arial" w:hAnsi="Arial" w:cs="Arial"/>
        </w:rPr>
        <w:t xml:space="preserve">sua </w:t>
      </w:r>
      <w:r w:rsidR="00246FD9">
        <w:rPr>
          <w:rFonts w:ascii="Arial" w:hAnsi="Arial" w:cs="Arial"/>
        </w:rPr>
        <w:t>vita eterna</w:t>
      </w:r>
      <w:r w:rsidR="002C3DDF">
        <w:rPr>
          <w:rFonts w:ascii="Arial" w:hAnsi="Arial" w:cs="Arial"/>
        </w:rPr>
        <w:t>, vita divina</w:t>
      </w:r>
      <w:r w:rsidR="00246FD9">
        <w:rPr>
          <w:rFonts w:ascii="Arial" w:hAnsi="Arial" w:cs="Arial"/>
        </w:rPr>
        <w:t xml:space="preserve"> per ogni uomo. Gesù però non </w:t>
      </w:r>
      <w:r w:rsidR="002C3DDF">
        <w:rPr>
          <w:rFonts w:ascii="Arial" w:hAnsi="Arial" w:cs="Arial"/>
        </w:rPr>
        <w:t xml:space="preserve">è </w:t>
      </w:r>
      <w:r w:rsidR="00246FD9">
        <w:rPr>
          <w:rFonts w:ascii="Arial" w:hAnsi="Arial" w:cs="Arial"/>
        </w:rPr>
        <w:t xml:space="preserve">sacramento di vita eterna per ogni uomo allo stesso modo che un albero produce frutti perché ogni uomo se ne nutra. </w:t>
      </w:r>
      <w:r w:rsidR="00147D82">
        <w:rPr>
          <w:rFonts w:ascii="Arial" w:hAnsi="Arial" w:cs="Arial"/>
        </w:rPr>
        <w:t xml:space="preserve">La via perché noi possiamo riceve la vita eterna che è Cristo Gesù è la fede nel suo nome. Si predica Cristo Signore, si crede che solo Lui è la nostra vita eterna, si ha accesso alle sorgenti eterne della luce, della grazia, della verità, della vita. Ma questo ancora non basta. È necessario che lo Spirito Santo ci crei nuove creature nelle acque del battesimo – è infatti il battesimo la via perché noi possiamo ricevere la vita eterna </w:t>
      </w:r>
      <w:r w:rsidR="002C3DDF">
        <w:rPr>
          <w:rFonts w:ascii="Arial" w:hAnsi="Arial" w:cs="Arial"/>
        </w:rPr>
        <w:t xml:space="preserve">che è in </w:t>
      </w:r>
      <w:r w:rsidR="00147D82">
        <w:rPr>
          <w:rFonts w:ascii="Arial" w:hAnsi="Arial" w:cs="Arial"/>
        </w:rPr>
        <w:t xml:space="preserve">Cristo Gesù ed è la creazione della nostra </w:t>
      </w:r>
      <w:r w:rsidR="002C3DDF">
        <w:rPr>
          <w:rFonts w:ascii="Arial" w:hAnsi="Arial" w:cs="Arial"/>
        </w:rPr>
        <w:t>n</w:t>
      </w:r>
      <w:r w:rsidR="00147D82">
        <w:rPr>
          <w:rFonts w:ascii="Arial" w:hAnsi="Arial" w:cs="Arial"/>
        </w:rPr>
        <w:t xml:space="preserve">uova natura la prima vita eterna che riceviamo – </w:t>
      </w:r>
      <w:r w:rsidR="002C3DDF">
        <w:rPr>
          <w:rFonts w:ascii="Arial" w:hAnsi="Arial" w:cs="Arial"/>
        </w:rPr>
        <w:t xml:space="preserve">facendoci </w:t>
      </w:r>
      <w:r w:rsidR="00147D82">
        <w:rPr>
          <w:rFonts w:ascii="Arial" w:hAnsi="Arial" w:cs="Arial"/>
        </w:rPr>
        <w:t>vero corpo di Cristo Gesù, veri figli del Padre in Cristo. Divenendo e rimanendo, crescendo nello Spirito Santo come tralci viv</w:t>
      </w:r>
      <w:r w:rsidR="00CC236A">
        <w:rPr>
          <w:rFonts w:ascii="Arial" w:hAnsi="Arial" w:cs="Arial"/>
        </w:rPr>
        <w:t>i</w:t>
      </w:r>
      <w:r w:rsidR="00147D82">
        <w:rPr>
          <w:rFonts w:ascii="Arial" w:hAnsi="Arial" w:cs="Arial"/>
        </w:rPr>
        <w:t xml:space="preserve"> della vite vera che è Gesù Signore, noi ci alimentiamo di vita eterna e produciamo frutti di vita eterna.</w:t>
      </w:r>
      <w:r w:rsidR="00CC236A">
        <w:rPr>
          <w:rFonts w:ascii="Arial" w:hAnsi="Arial" w:cs="Arial"/>
        </w:rPr>
        <w:t xml:space="preserve"> Cristo Gesù dona a noi la vita eterna che è il Padre, lo Spirito Santo che è il Datore e il Creatore delle vita eterna nella nostra vita, ci dona se stesso come Corpo e Sangue di vita eterna. Questa vita eterna è data se diveniamo suo vero corpo e finché rimaniamo suo vero corpo crescendo quotidianamente in Lui fino alla perfetta </w:t>
      </w:r>
      <w:r w:rsidR="00594E9A">
        <w:rPr>
          <w:rFonts w:ascii="Arial" w:hAnsi="Arial" w:cs="Arial"/>
        </w:rPr>
        <w:t xml:space="preserve">trasformazione </w:t>
      </w:r>
      <w:r w:rsidR="00CC236A">
        <w:rPr>
          <w:rFonts w:ascii="Arial" w:hAnsi="Arial" w:cs="Arial"/>
        </w:rPr>
        <w:t>della sua vita in nostra vita. È divinamente ed eternamente grande il mist</w:t>
      </w:r>
      <w:r w:rsidR="008E7F31">
        <w:rPr>
          <w:rFonts w:ascii="Arial" w:hAnsi="Arial" w:cs="Arial"/>
        </w:rPr>
        <w:t>e</w:t>
      </w:r>
      <w:r w:rsidR="00CC236A">
        <w:rPr>
          <w:rFonts w:ascii="Arial" w:hAnsi="Arial" w:cs="Arial"/>
        </w:rPr>
        <w:t>ro che si compie in noi, ma sempre per la fede in Cristo, vivendo in Lui, con Lui, per Lui.</w:t>
      </w:r>
    </w:p>
    <w:p w:rsidR="005B650F" w:rsidRDefault="00101DE5" w:rsidP="00101DE5">
      <w:pPr>
        <w:spacing w:after="120"/>
        <w:jc w:val="both"/>
        <w:rPr>
          <w:rFonts w:ascii="Arial" w:hAnsi="Arial" w:cs="Arial"/>
        </w:rPr>
      </w:pPr>
      <w:r w:rsidRPr="00101DE5">
        <w:rPr>
          <w:rFonts w:ascii="Arial" w:hAnsi="Arial" w:cs="Arial"/>
          <w:i/>
        </w:rPr>
        <w:t xml:space="preserve">«In verità, in verità io vi dico: chi non entra nel recinto delle pecore dalla porta, ma vi sale da un’altra parte, è un ladro e un brigante. </w:t>
      </w:r>
      <w:r w:rsidR="003F7E12" w:rsidRPr="00101DE5">
        <w:rPr>
          <w:rFonts w:ascii="Arial" w:hAnsi="Arial" w:cs="Arial"/>
          <w:i/>
        </w:rPr>
        <w:t>Chi</w:t>
      </w:r>
      <w:r w:rsidRPr="00101DE5">
        <w:rPr>
          <w:rFonts w:ascii="Arial" w:hAnsi="Arial" w:cs="Arial"/>
          <w:i/>
        </w:rPr>
        <w:t xml:space="preserve"> invece entra dalla porta, è pastore delle pecore. </w:t>
      </w:r>
      <w:r w:rsidR="003F7E12" w:rsidRPr="00101DE5">
        <w:rPr>
          <w:rFonts w:ascii="Arial" w:hAnsi="Arial" w:cs="Arial"/>
          <w:i/>
        </w:rPr>
        <w:t>Il</w:t>
      </w:r>
      <w:r w:rsidRPr="00101DE5">
        <w:rPr>
          <w:rFonts w:ascii="Arial" w:hAnsi="Arial" w:cs="Arial"/>
          <w:i/>
        </w:rPr>
        <w:t xml:space="preserve"> guardiano gli apre e le pecore ascoltano la sua voce: egli chiama le sue pecore, ciascuna per nome, e le conduce fuori. </w:t>
      </w:r>
      <w:r w:rsidR="003F7E12" w:rsidRPr="00101DE5">
        <w:rPr>
          <w:rFonts w:ascii="Arial" w:hAnsi="Arial" w:cs="Arial"/>
          <w:i/>
        </w:rPr>
        <w:t>E</w:t>
      </w:r>
      <w:r w:rsidRPr="00101DE5">
        <w:rPr>
          <w:rFonts w:ascii="Arial" w:hAnsi="Arial" w:cs="Arial"/>
          <w:i/>
        </w:rPr>
        <w:t xml:space="preserve"> quando ha spinto fuori tutte le sue pecore, cammina davanti a esse, e le pecore lo seguono perché conoscono la sua voce. </w:t>
      </w:r>
      <w:r w:rsidR="003F7E12" w:rsidRPr="00101DE5">
        <w:rPr>
          <w:rFonts w:ascii="Arial" w:hAnsi="Arial" w:cs="Arial"/>
          <w:i/>
        </w:rPr>
        <w:t>Un</w:t>
      </w:r>
      <w:r w:rsidRPr="00101DE5">
        <w:rPr>
          <w:rFonts w:ascii="Arial" w:hAnsi="Arial" w:cs="Arial"/>
          <w:i/>
        </w:rPr>
        <w:t xml:space="preserve"> estraneo invece non lo seguiranno, ma fuggiranno via da lui, perché non conoscono la voce degli estranei». </w:t>
      </w:r>
      <w:r w:rsidR="003F7E12" w:rsidRPr="00101DE5">
        <w:rPr>
          <w:rFonts w:ascii="Arial" w:hAnsi="Arial" w:cs="Arial"/>
          <w:i/>
        </w:rPr>
        <w:t>Gesù</w:t>
      </w:r>
      <w:r w:rsidRPr="00101DE5">
        <w:rPr>
          <w:rFonts w:ascii="Arial" w:hAnsi="Arial" w:cs="Arial"/>
          <w:i/>
        </w:rPr>
        <w:t xml:space="preserve"> disse loro questa similitudine, ma essi non capirono di che cosa parlava loro.</w:t>
      </w:r>
      <w:r w:rsidR="003F7E12">
        <w:rPr>
          <w:rFonts w:ascii="Arial" w:hAnsi="Arial" w:cs="Arial"/>
          <w:i/>
        </w:rPr>
        <w:t xml:space="preserve"> </w:t>
      </w:r>
      <w:r w:rsidR="003F7E12" w:rsidRPr="00101DE5">
        <w:rPr>
          <w:rFonts w:ascii="Arial" w:hAnsi="Arial" w:cs="Arial"/>
          <w:i/>
        </w:rPr>
        <w:t>Allora</w:t>
      </w:r>
      <w:r w:rsidRPr="00101DE5">
        <w:rPr>
          <w:rFonts w:ascii="Arial" w:hAnsi="Arial" w:cs="Arial"/>
          <w:i/>
        </w:rPr>
        <w:t xml:space="preserve"> Gesù disse loro di nuovo: «In verità, in verità io vi dico: io sono la porta delle pecore. </w:t>
      </w:r>
      <w:r w:rsidR="003F7E12" w:rsidRPr="00101DE5">
        <w:rPr>
          <w:rFonts w:ascii="Arial" w:hAnsi="Arial" w:cs="Arial"/>
          <w:i/>
        </w:rPr>
        <w:t>Tutti</w:t>
      </w:r>
      <w:r w:rsidRPr="00101DE5">
        <w:rPr>
          <w:rFonts w:ascii="Arial" w:hAnsi="Arial" w:cs="Arial"/>
          <w:i/>
        </w:rPr>
        <w:t xml:space="preserve"> coloro che sono venuti prima di me, sono ladri e briganti; ma le pecore non li hanno ascoltati. </w:t>
      </w:r>
      <w:r w:rsidR="003F7E12" w:rsidRPr="00101DE5">
        <w:rPr>
          <w:rFonts w:ascii="Arial" w:hAnsi="Arial" w:cs="Arial"/>
          <w:i/>
        </w:rPr>
        <w:t>Io</w:t>
      </w:r>
      <w:r w:rsidRPr="00101DE5">
        <w:rPr>
          <w:rFonts w:ascii="Arial" w:hAnsi="Arial" w:cs="Arial"/>
          <w:i/>
        </w:rPr>
        <w:t xml:space="preserve"> sono la porta: se uno entra attraverso di me, sarà salvato; entrerà e uscirà e troverà pascolo. </w:t>
      </w:r>
      <w:r w:rsidR="003F7E12" w:rsidRPr="00101DE5">
        <w:rPr>
          <w:rFonts w:ascii="Arial" w:hAnsi="Arial" w:cs="Arial"/>
          <w:i/>
        </w:rPr>
        <w:t>Il</w:t>
      </w:r>
      <w:r w:rsidRPr="00101DE5">
        <w:rPr>
          <w:rFonts w:ascii="Arial" w:hAnsi="Arial" w:cs="Arial"/>
          <w:i/>
        </w:rPr>
        <w:t xml:space="preserve"> ladro non viene se non per rubare, uccidere e distruggere; io sono venuto perché abbiano la vita e l’abbiano in abbondanza.</w:t>
      </w:r>
      <w:r w:rsidR="008E74CF" w:rsidRPr="008E74CF">
        <w:rPr>
          <w:rFonts w:ascii="Arial" w:hAnsi="Arial" w:cs="Arial"/>
          <w:i/>
        </w:rPr>
        <w:t>.</w:t>
      </w:r>
      <w:r w:rsidR="00CE0A78" w:rsidRPr="00CE0A78">
        <w:rPr>
          <w:rFonts w:ascii="Arial" w:hAnsi="Arial" w:cs="Arial"/>
          <w:i/>
        </w:rPr>
        <w:t xml:space="preserve"> </w:t>
      </w:r>
      <w:r w:rsidR="005B650F">
        <w:rPr>
          <w:rFonts w:ascii="Arial" w:hAnsi="Arial" w:cs="Arial"/>
          <w:i/>
        </w:rPr>
        <w:t xml:space="preserve">(Gv </w:t>
      </w:r>
      <w:r>
        <w:rPr>
          <w:rFonts w:ascii="Arial" w:hAnsi="Arial" w:cs="Arial"/>
          <w:i/>
        </w:rPr>
        <w:t>10,1-10</w:t>
      </w:r>
      <w:r w:rsidR="005B650F">
        <w:rPr>
          <w:rFonts w:ascii="Arial" w:hAnsi="Arial" w:cs="Arial"/>
          <w:i/>
        </w:rPr>
        <w:t xml:space="preserve">). </w:t>
      </w:r>
    </w:p>
    <w:p w:rsidR="008E7F31" w:rsidRDefault="008E7F31" w:rsidP="00F14F66">
      <w:pPr>
        <w:spacing w:after="120"/>
        <w:jc w:val="both"/>
        <w:rPr>
          <w:rFonts w:ascii="Arial" w:hAnsi="Arial" w:cs="Arial"/>
        </w:rPr>
      </w:pPr>
      <w:r>
        <w:rPr>
          <w:rFonts w:ascii="Arial" w:hAnsi="Arial" w:cs="Arial"/>
        </w:rPr>
        <w:t>Essendo Cristo Gesù la via attraverso la quale è stabilito con decreto eterno che la vita eter</w:t>
      </w:r>
      <w:r w:rsidR="00594E9A">
        <w:rPr>
          <w:rFonts w:ascii="Arial" w:hAnsi="Arial" w:cs="Arial"/>
        </w:rPr>
        <w:t>n</w:t>
      </w:r>
      <w:r>
        <w:rPr>
          <w:rFonts w:ascii="Arial" w:hAnsi="Arial" w:cs="Arial"/>
        </w:rPr>
        <w:t xml:space="preserve">a del Padre divenga e si faccia nostra vita, se noi separiamo Cristo o dal Padre o dall’uomo, sulla terra si rimane senza vita eterna. </w:t>
      </w:r>
      <w:r w:rsidR="00594E9A">
        <w:rPr>
          <w:rFonts w:ascii="Arial" w:hAnsi="Arial" w:cs="Arial"/>
        </w:rPr>
        <w:t xml:space="preserve">È </w:t>
      </w:r>
      <w:r>
        <w:rPr>
          <w:rFonts w:ascii="Arial" w:hAnsi="Arial" w:cs="Arial"/>
        </w:rPr>
        <w:t xml:space="preserve">questo oggi il dramma della nostra umanità: vogliamo essere costruttori, creatori, elargitori, datori di vita  senza Cristo Gesù. Neanche il Padre può dare a noi la sua vita eterna. </w:t>
      </w:r>
      <w:r w:rsidR="00594E9A">
        <w:rPr>
          <w:rFonts w:ascii="Arial" w:hAnsi="Arial" w:cs="Arial"/>
        </w:rPr>
        <w:t xml:space="preserve">La </w:t>
      </w:r>
      <w:r>
        <w:rPr>
          <w:rFonts w:ascii="Arial" w:hAnsi="Arial" w:cs="Arial"/>
        </w:rPr>
        <w:t xml:space="preserve">vita eterna per ogni uomo è in Cristo Gesù. Si diviene un solo corpo con Cristo, si riceve la vita eterna e si è trasformati in vita eterna. Non si diviene un solo corpo con Cristo, rimaniamo nelle nostra morte che oggi </w:t>
      </w:r>
      <w:r w:rsidR="00594E9A">
        <w:rPr>
          <w:rFonts w:ascii="Arial" w:hAnsi="Arial" w:cs="Arial"/>
        </w:rPr>
        <w:t xml:space="preserve">è </w:t>
      </w:r>
      <w:r>
        <w:rPr>
          <w:rFonts w:ascii="Arial" w:hAnsi="Arial" w:cs="Arial"/>
        </w:rPr>
        <w:t xml:space="preserve">nel tempo e domani, se non ci convertiremo, essa diventerà morte eterna. Il Padre in Cristo, per lo Spirito Santo, è anche vita della nostra mente. Se ci separiamo da Cristo, sempre eleggeremo la falsità e la menzogna come vero principio di luce. È questo oggi il baratro nel quale anche molto mondo cristiano è precipitato. Si è separato da Cristo Gesù e la tenebre, la falsità, l’inganno vengono elevati a purissima luce, mentre in realtà altro non sono che oscurità e morte. Si parla dalla falsità e la falsità è proclamata luce. </w:t>
      </w:r>
      <w:r w:rsidR="00A85F89">
        <w:rPr>
          <w:rFonts w:ascii="Arial" w:hAnsi="Arial" w:cs="Arial"/>
        </w:rPr>
        <w:t>Non solo. In nome della luce la falsità giustifica ogni delitto, ogni perversità, ogni malizia, ogni cattiveria, ogni inganno. Giustifica ogni morte dichiarandola vita. La Madre di Gesù ci aiuti. Vengo in nostro soccorso e liberi da ogni tenebra e inganno.</w:t>
      </w:r>
    </w:p>
    <w:p w:rsidR="00DA138B" w:rsidRPr="000A55B9" w:rsidRDefault="00D03F36">
      <w:pPr>
        <w:spacing w:after="120"/>
        <w:jc w:val="right"/>
        <w:rPr>
          <w:rFonts w:ascii="Arial" w:hAnsi="Arial" w:cs="Arial"/>
          <w:b/>
          <w:i/>
        </w:rPr>
      </w:pPr>
      <w:r>
        <w:rPr>
          <w:rFonts w:ascii="Arial" w:hAnsi="Arial"/>
          <w:b/>
        </w:rPr>
        <w:t xml:space="preserve">24 </w:t>
      </w:r>
      <w:r w:rsidR="00F50CDF">
        <w:rPr>
          <w:rFonts w:ascii="Arial" w:hAnsi="Arial"/>
          <w:b/>
        </w:rPr>
        <w:t xml:space="preserve">Luglio </w:t>
      </w:r>
      <w:r w:rsidR="001B656A">
        <w:rPr>
          <w:rFonts w:ascii="Arial" w:hAnsi="Arial"/>
          <w:b/>
        </w:rPr>
        <w:t>2022</w:t>
      </w:r>
      <w:bookmarkEnd w:id="0"/>
    </w:p>
    <w:sectPr w:rsidR="00DA138B" w:rsidRPr="000A55B9" w:rsidSect="00A85F8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D82"/>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6FD9"/>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3DDF"/>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4E9A"/>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2224"/>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349"/>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31"/>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3559"/>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5F89"/>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3242"/>
    <w:rsid w:val="00AF5195"/>
    <w:rsid w:val="00AF7671"/>
    <w:rsid w:val="00B007C4"/>
    <w:rsid w:val="00B0168B"/>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8C4"/>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236A"/>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01BD-9F66-4950-AED7-49364765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2022-05-04T09:59:00Z</dcterms:created>
  <dcterms:modified xsi:type="dcterms:W3CDTF">2022-05-04T09:59:00Z</dcterms:modified>
</cp:coreProperties>
</file>